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B81A" w14:textId="68B067F4" w:rsidR="00BE1064" w:rsidRDefault="00176711" w:rsidP="001926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</w:t>
      </w:r>
      <w:r w:rsidR="00E77E44">
        <w:t xml:space="preserve"> </w:t>
      </w:r>
      <w:r w:rsidR="001E74BF">
        <w:t>1</w:t>
      </w:r>
      <w:r w:rsidR="002618EB">
        <w:t xml:space="preserve"> </w:t>
      </w:r>
      <w:r w:rsidR="001E74BF">
        <w:t xml:space="preserve">lipca </w:t>
      </w:r>
      <w:r>
        <w:t>20</w:t>
      </w:r>
      <w:r w:rsidR="007B2E8C">
        <w:t>20</w:t>
      </w:r>
      <w:r>
        <w:t xml:space="preserve"> r.</w:t>
      </w:r>
    </w:p>
    <w:p w14:paraId="2101B8C8" w14:textId="77777777" w:rsidR="00176711" w:rsidRDefault="00176711" w:rsidP="001926E1">
      <w:pPr>
        <w:jc w:val="both"/>
      </w:pPr>
    </w:p>
    <w:p w14:paraId="5A1A8388" w14:textId="77777777" w:rsidR="00176711" w:rsidRDefault="00176711" w:rsidP="001926E1">
      <w:pPr>
        <w:jc w:val="both"/>
      </w:pPr>
    </w:p>
    <w:p w14:paraId="4634DF0F" w14:textId="77777777" w:rsidR="00176711" w:rsidRDefault="00176711" w:rsidP="00C87176">
      <w:pPr>
        <w:jc w:val="both"/>
      </w:pPr>
      <w:r>
        <w:t>Szanowni Państwo,</w:t>
      </w:r>
    </w:p>
    <w:p w14:paraId="755E1671" w14:textId="5A666424" w:rsidR="00A64A1B" w:rsidRDefault="00176711" w:rsidP="00C87176">
      <w:pPr>
        <w:jc w:val="both"/>
      </w:pPr>
      <w:r>
        <w:t xml:space="preserve">W imieniu Podkomisji Audytu i Kontroli Wewnętrznej Polskiej Izby Ubezpieczeń zapraszam do zapoznania się z </w:t>
      </w:r>
      <w:r w:rsidR="008D17BF">
        <w:t xml:space="preserve">kolejną </w:t>
      </w:r>
      <w:r>
        <w:t xml:space="preserve">publikacją </w:t>
      </w:r>
      <w:r w:rsidR="00A64A1B">
        <w:t>Podk</w:t>
      </w:r>
      <w:r>
        <w:t>omisji pt. „</w:t>
      </w:r>
      <w:r w:rsidRPr="005F75EF">
        <w:rPr>
          <w:b/>
        </w:rPr>
        <w:t>Programy Audytu</w:t>
      </w:r>
      <w:r>
        <w:t>”</w:t>
      </w:r>
      <w:r w:rsidR="00A64A1B" w:rsidRPr="00A64A1B">
        <w:t>.</w:t>
      </w:r>
      <w:r w:rsidR="00A64A1B">
        <w:t xml:space="preserve"> W tej edycji opublikowan</w:t>
      </w:r>
      <w:r w:rsidR="007B2E8C">
        <w:t>y</w:t>
      </w:r>
      <w:r w:rsidR="00A64A1B">
        <w:t xml:space="preserve"> został </w:t>
      </w:r>
      <w:r w:rsidR="007B2E8C">
        <w:t>obszar audytu rezerw techniczno-ubezpieczeniowych dla celów rachunkowości.</w:t>
      </w:r>
    </w:p>
    <w:p w14:paraId="68C98E7A" w14:textId="1A87E59C" w:rsidR="008D17BF" w:rsidRDefault="008D17BF" w:rsidP="00C87176">
      <w:pPr>
        <w:jc w:val="both"/>
      </w:pPr>
      <w:r>
        <w:t xml:space="preserve">Obecna publikacja jest kontynuacją opublikowanych </w:t>
      </w:r>
      <w:r w:rsidR="00A64A1B">
        <w:t>w zeszłym roku</w:t>
      </w:r>
      <w:r>
        <w:t xml:space="preserve"> planów audytu, dotyczących </w:t>
      </w:r>
      <w:r w:rsidR="007B2E8C">
        <w:t>rozpatrywania roszczeń w ubezpieczeniach życiowych</w:t>
      </w:r>
      <w:r>
        <w:t>,</w:t>
      </w:r>
      <w:r w:rsidR="007B2E8C">
        <w:t xml:space="preserve"> obszaru adekwatności produktu oraz zagadnień związanych z szeroko rozumianym, pojęciem antykorupcyjności</w:t>
      </w:r>
      <w:r>
        <w:t xml:space="preserve">. Obecna publikacja zachowuje podobną formę szczegółowych pytań do wyodrębnionych podobszarów. </w:t>
      </w:r>
    </w:p>
    <w:p w14:paraId="176BDAA1" w14:textId="77777777" w:rsidR="008D17BF" w:rsidRDefault="006D7177" w:rsidP="00C87176">
      <w:pPr>
        <w:jc w:val="both"/>
      </w:pPr>
      <w:r>
        <w:t>P</w:t>
      </w:r>
      <w:r w:rsidR="008D17BF">
        <w:t xml:space="preserve">rzypominamy, że intencją Autorów jest przekazanie </w:t>
      </w:r>
      <w:r w:rsidR="00FB38E6">
        <w:t>materiału</w:t>
      </w:r>
      <w:r w:rsidR="008D17BF">
        <w:t xml:space="preserve">, który </w:t>
      </w:r>
      <w:r w:rsidR="00FB38E6">
        <w:t xml:space="preserve">jest propozycją w przeprowadzeniu audytu tego obszaru. Ze względu na wielkość poszczególnych zakładów ubezpieczeń,  różnice organizacyjne lub strukturalne oraz </w:t>
      </w:r>
      <w:r w:rsidR="00BE0B98">
        <w:t xml:space="preserve">inne czynniki determinujące działalność zakładów ubezpieczeń </w:t>
      </w:r>
      <w:r w:rsidR="00BE0B98" w:rsidRPr="006D7177">
        <w:rPr>
          <w:u w:val="single"/>
        </w:rPr>
        <w:t>zaprezentowane programy są tylko i wyłącznie propozycją</w:t>
      </w:r>
      <w:r w:rsidR="00BE0B98">
        <w:t xml:space="preserve"> do wykorzystania do przeprowadzenia </w:t>
      </w:r>
      <w:r w:rsidR="00A27552">
        <w:t xml:space="preserve">audytu </w:t>
      </w:r>
      <w:r w:rsidR="00A64A1B">
        <w:t>tych</w:t>
      </w:r>
      <w:r w:rsidR="00A27552">
        <w:t xml:space="preserve"> obszar</w:t>
      </w:r>
      <w:r w:rsidR="00A64A1B">
        <w:t>ów</w:t>
      </w:r>
      <w:r w:rsidR="00A27552">
        <w:t>.</w:t>
      </w:r>
    </w:p>
    <w:p w14:paraId="1FAF1314" w14:textId="77777777" w:rsidR="00A27552" w:rsidRDefault="00A27552" w:rsidP="00C87176">
      <w:pPr>
        <w:jc w:val="both"/>
      </w:pPr>
      <w:r>
        <w:t xml:space="preserve">Przygotowując ten materiał i przekazując go Państwu mamy nadzieję, że okaże się on pomocny w usprawnieniu Państwa pracy i podwyższeniu profesjonalizmu podczas realizacji zadań audytowych. </w:t>
      </w:r>
    </w:p>
    <w:p w14:paraId="1A7BAFC6" w14:textId="77777777" w:rsidR="00A27552" w:rsidRDefault="00A27552" w:rsidP="00C87176">
      <w:pPr>
        <w:jc w:val="both"/>
      </w:pPr>
      <w:r>
        <w:t>Jednocześnie informujemy, że w najbliższej przyszłości planowane jest opublikowanie kolejnych programów audytu. O ich publikacji zostaną Państwo powiadomieni odpowiednim komunikatem.</w:t>
      </w:r>
    </w:p>
    <w:p w14:paraId="1612F9AD" w14:textId="77777777" w:rsidR="00A27552" w:rsidRDefault="00A27552" w:rsidP="00C87176">
      <w:pPr>
        <w:jc w:val="both"/>
      </w:pPr>
      <w:r>
        <w:t>Uprzejmie informujemy, że materiał ten jest dostępny wyłącznie w formie elektronicznej.</w:t>
      </w:r>
    </w:p>
    <w:p w14:paraId="710124E8" w14:textId="77777777" w:rsidR="008D17BF" w:rsidRDefault="008D17BF" w:rsidP="001926E1">
      <w:pPr>
        <w:jc w:val="both"/>
      </w:pPr>
    </w:p>
    <w:p w14:paraId="53F1C7EC" w14:textId="77777777" w:rsidR="00FD5104" w:rsidRDefault="00FD5104" w:rsidP="001926E1">
      <w:pPr>
        <w:jc w:val="both"/>
      </w:pPr>
    </w:p>
    <w:sectPr w:rsidR="00FD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B3000" w14:textId="77777777" w:rsidR="008D17BF" w:rsidRDefault="008D17BF" w:rsidP="008D17BF">
      <w:pPr>
        <w:spacing w:after="0" w:line="240" w:lineRule="auto"/>
      </w:pPr>
      <w:r>
        <w:separator/>
      </w:r>
    </w:p>
  </w:endnote>
  <w:endnote w:type="continuationSeparator" w:id="0">
    <w:p w14:paraId="2F781A9F" w14:textId="77777777" w:rsidR="008D17BF" w:rsidRDefault="008D17BF" w:rsidP="008D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9B72" w14:textId="77777777" w:rsidR="008D17BF" w:rsidRDefault="008D17BF" w:rsidP="008D17BF">
      <w:pPr>
        <w:spacing w:after="0" w:line="240" w:lineRule="auto"/>
      </w:pPr>
      <w:r>
        <w:separator/>
      </w:r>
    </w:p>
  </w:footnote>
  <w:footnote w:type="continuationSeparator" w:id="0">
    <w:p w14:paraId="2CE6ED25" w14:textId="77777777" w:rsidR="008D17BF" w:rsidRDefault="008D17BF" w:rsidP="008D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60A7D"/>
    <w:multiLevelType w:val="hybridMultilevel"/>
    <w:tmpl w:val="F894E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4307"/>
    <w:multiLevelType w:val="hybridMultilevel"/>
    <w:tmpl w:val="59045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11"/>
    <w:rsid w:val="00176711"/>
    <w:rsid w:val="001926E1"/>
    <w:rsid w:val="001E74BF"/>
    <w:rsid w:val="0022403D"/>
    <w:rsid w:val="002618EB"/>
    <w:rsid w:val="002863D7"/>
    <w:rsid w:val="004A763D"/>
    <w:rsid w:val="004C46A1"/>
    <w:rsid w:val="005560E6"/>
    <w:rsid w:val="005A2541"/>
    <w:rsid w:val="005F75EF"/>
    <w:rsid w:val="00690CC4"/>
    <w:rsid w:val="006D7177"/>
    <w:rsid w:val="007B2E8C"/>
    <w:rsid w:val="007C7812"/>
    <w:rsid w:val="00845A48"/>
    <w:rsid w:val="008D17BF"/>
    <w:rsid w:val="009764E7"/>
    <w:rsid w:val="00A27552"/>
    <w:rsid w:val="00A64A1B"/>
    <w:rsid w:val="00BD07A7"/>
    <w:rsid w:val="00BD5208"/>
    <w:rsid w:val="00BD541D"/>
    <w:rsid w:val="00BE0B98"/>
    <w:rsid w:val="00BE1064"/>
    <w:rsid w:val="00C31BFB"/>
    <w:rsid w:val="00C34070"/>
    <w:rsid w:val="00C81292"/>
    <w:rsid w:val="00C87176"/>
    <w:rsid w:val="00C92EF7"/>
    <w:rsid w:val="00CB46F3"/>
    <w:rsid w:val="00E00889"/>
    <w:rsid w:val="00E070E6"/>
    <w:rsid w:val="00E77E44"/>
    <w:rsid w:val="00EA157B"/>
    <w:rsid w:val="00FB38E6"/>
    <w:rsid w:val="00FD5104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EBF8"/>
  <w15:chartTrackingRefBased/>
  <w15:docId w15:val="{49CE508D-4131-449B-B897-9A26F563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3D"/>
    <w:pPr>
      <w:ind w:left="720"/>
      <w:contextualSpacing/>
    </w:pPr>
  </w:style>
  <w:style w:type="paragraph" w:customStyle="1" w:styleId="Default">
    <w:name w:val="Default"/>
    <w:rsid w:val="00C34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7BF"/>
  </w:style>
  <w:style w:type="paragraph" w:styleId="Stopka">
    <w:name w:val="footer"/>
    <w:basedOn w:val="Normalny"/>
    <w:link w:val="StopkaZnak"/>
    <w:uiPriority w:val="99"/>
    <w:unhideWhenUsed/>
    <w:rsid w:val="008D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7BF"/>
  </w:style>
  <w:style w:type="character" w:styleId="Odwoaniedokomentarza">
    <w:name w:val="annotation reference"/>
    <w:basedOn w:val="Domylnaczcionkaakapitu"/>
    <w:uiPriority w:val="99"/>
    <w:semiHidden/>
    <w:unhideWhenUsed/>
    <w:rsid w:val="008D1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7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rsocha</dc:creator>
  <cp:keywords/>
  <dc:description/>
  <cp:lastModifiedBy>Rafał Socha</cp:lastModifiedBy>
  <cp:revision>4</cp:revision>
  <dcterms:created xsi:type="dcterms:W3CDTF">2020-06-18T10:58:00Z</dcterms:created>
  <dcterms:modified xsi:type="dcterms:W3CDTF">2020-07-01T07:41:00Z</dcterms:modified>
</cp:coreProperties>
</file>