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B6F5F" w14:textId="77777777" w:rsidR="00BA5375" w:rsidRPr="00BA5375" w:rsidRDefault="00AF6850" w:rsidP="0020145E">
      <w:pPr>
        <w:pStyle w:val="Heading1"/>
      </w:pPr>
      <w:r>
        <w:t>Scenariusz wyjścia z relacji z dostawcą</w:t>
      </w:r>
    </w:p>
    <w:p w14:paraId="4D7C53B2" w14:textId="77777777" w:rsidR="00BA5375" w:rsidRDefault="00AF6850" w:rsidP="0020145E">
      <w:pPr>
        <w:pStyle w:val="Heading2"/>
      </w:pPr>
      <w:r>
        <w:t>Opis usługi</w:t>
      </w:r>
    </w:p>
    <w:tbl>
      <w:tblPr>
        <w:tblStyle w:val="TableGrid"/>
        <w:tblW w:w="9066" w:type="dxa"/>
        <w:tblLook w:val="04A0" w:firstRow="1" w:lastRow="0" w:firstColumn="1" w:lastColumn="0" w:noHBand="0" w:noVBand="1"/>
      </w:tblPr>
      <w:tblGrid>
        <w:gridCol w:w="3256"/>
        <w:gridCol w:w="5810"/>
      </w:tblGrid>
      <w:tr w:rsidR="006A6316" w:rsidRPr="00BA5375" w14:paraId="5FF10FC2" w14:textId="77777777" w:rsidTr="00AF6850">
        <w:trPr>
          <w:trHeight w:val="850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35A3B8BE" w14:textId="77777777" w:rsidR="006A6316" w:rsidRPr="00AF6850" w:rsidRDefault="006A6316" w:rsidP="00AF6850">
            <w:pPr>
              <w:jc w:val="center"/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</w:pPr>
            <w:r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  <w:t xml:space="preserve">Identyfikator Umowy </w:t>
            </w:r>
          </w:p>
        </w:tc>
        <w:tc>
          <w:tcPr>
            <w:tcW w:w="5810" w:type="dxa"/>
            <w:vAlign w:val="center"/>
          </w:tcPr>
          <w:p w14:paraId="64F32C22" w14:textId="77777777" w:rsidR="006A6316" w:rsidRPr="00BA5375" w:rsidRDefault="006A6316" w:rsidP="00AF68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A6316" w:rsidRPr="00BA5375" w14:paraId="53E78565" w14:textId="77777777" w:rsidTr="00AF6850">
        <w:trPr>
          <w:trHeight w:val="850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3DF66589" w14:textId="77777777" w:rsidR="006A6316" w:rsidRDefault="006A6316" w:rsidP="00AF6850">
            <w:pPr>
              <w:jc w:val="center"/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</w:pPr>
            <w:r w:rsidRPr="00AF6850"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  <w:t>Usługa (przedmiot umowy)</w:t>
            </w:r>
          </w:p>
        </w:tc>
        <w:tc>
          <w:tcPr>
            <w:tcW w:w="5810" w:type="dxa"/>
            <w:vAlign w:val="center"/>
          </w:tcPr>
          <w:p w14:paraId="30A20D5D" w14:textId="77777777" w:rsidR="006A6316" w:rsidRPr="00BA5375" w:rsidRDefault="006A6316" w:rsidP="00AF68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F6850" w:rsidRPr="00BA5375" w14:paraId="7BA76060" w14:textId="77777777" w:rsidTr="00AF6850">
        <w:trPr>
          <w:trHeight w:val="850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73F56102" w14:textId="77777777" w:rsidR="00AF6850" w:rsidRPr="00FF1A4B" w:rsidRDefault="00AF6850" w:rsidP="00AF6850">
            <w:pPr>
              <w:jc w:val="center"/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</w:pPr>
            <w:r w:rsidRPr="00AF6850"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  <w:t>Dostawca (nazwa / firma przedsiębiorcy)</w:t>
            </w:r>
          </w:p>
        </w:tc>
        <w:tc>
          <w:tcPr>
            <w:tcW w:w="5810" w:type="dxa"/>
            <w:vAlign w:val="center"/>
          </w:tcPr>
          <w:p w14:paraId="27978A75" w14:textId="77777777" w:rsidR="00AF6850" w:rsidRPr="00BA5375" w:rsidRDefault="00AF6850" w:rsidP="00AF68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F6850" w:rsidRPr="00BA5375" w14:paraId="254EEFBC" w14:textId="77777777" w:rsidTr="00AF6850">
        <w:trPr>
          <w:trHeight w:val="850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5F2933B7" w14:textId="54CB7C67" w:rsidR="00AF6850" w:rsidRPr="00FF1A4B" w:rsidRDefault="00AF6850" w:rsidP="003C36A3">
            <w:pPr>
              <w:jc w:val="center"/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</w:pPr>
            <w:r w:rsidRPr="00AF6850"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  <w:t xml:space="preserve">Planowana data </w:t>
            </w:r>
            <w:r w:rsidR="007D1A34"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  <w:t xml:space="preserve">zakończenia przetwarzania danych w </w:t>
            </w:r>
            <w:r w:rsidR="00012520"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  <w:t>c</w:t>
            </w:r>
            <w:bookmarkStart w:id="0" w:name="_GoBack"/>
            <w:bookmarkEnd w:id="0"/>
            <w:r w:rsidR="007D1A34"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  <w:t>hmurze</w:t>
            </w:r>
            <w:r w:rsidRPr="00AF6850"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5810" w:type="dxa"/>
            <w:vAlign w:val="center"/>
          </w:tcPr>
          <w:p w14:paraId="4AB1E299" w14:textId="77777777" w:rsidR="00AF6850" w:rsidRPr="00BA5375" w:rsidRDefault="00AF6850" w:rsidP="00AF68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F6850" w:rsidRPr="00BA5375" w14:paraId="7CA4C0FD" w14:textId="77777777" w:rsidTr="00AF6850">
        <w:trPr>
          <w:trHeight w:val="850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604FC534" w14:textId="77777777" w:rsidR="00AF6850" w:rsidRDefault="00AF6850" w:rsidP="00AF6850">
            <w:pPr>
              <w:jc w:val="center"/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</w:pPr>
            <w:r w:rsidRPr="00AF6850"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  <w:t>Okres wypowiedzenia umowy:</w:t>
            </w:r>
          </w:p>
          <w:p w14:paraId="6F4D47C9" w14:textId="77777777" w:rsidR="00AF6850" w:rsidRPr="00AF6850" w:rsidRDefault="00AF6850" w:rsidP="00AF6850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</w:pPr>
            <w:r w:rsidRPr="00AF6850"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  <w:t xml:space="preserve">przez </w:t>
            </w:r>
            <w:r w:rsidR="00CB67EB"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  <w:t>Zakład Ubezpieczeń</w:t>
            </w:r>
          </w:p>
          <w:p w14:paraId="02C7D971" w14:textId="1D579BE6" w:rsidR="00AF6850" w:rsidRPr="00AF6850" w:rsidRDefault="00AF6850" w:rsidP="00AF6850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</w:pPr>
            <w:r w:rsidRPr="00AF6850"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  <w:t xml:space="preserve">przez </w:t>
            </w:r>
            <w:r w:rsidR="001D3785"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  <w:t>D</w:t>
            </w:r>
            <w:r w:rsidRPr="00AF6850"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  <w:t>ostawcę</w:t>
            </w:r>
          </w:p>
        </w:tc>
        <w:tc>
          <w:tcPr>
            <w:tcW w:w="5810" w:type="dxa"/>
            <w:vAlign w:val="center"/>
          </w:tcPr>
          <w:p w14:paraId="47ED7B6C" w14:textId="77777777" w:rsidR="00AF6850" w:rsidRPr="00BA5375" w:rsidRDefault="00AF6850" w:rsidP="00AF685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78CAA30" w14:textId="77777777" w:rsidR="00FF1A4B" w:rsidRPr="0020145E" w:rsidRDefault="00AF6850" w:rsidP="0020145E">
      <w:pPr>
        <w:pStyle w:val="Heading2"/>
      </w:pPr>
      <w:r w:rsidRPr="00AF6850">
        <w:t>Sposób postępowania w związku z wygaśnięciem umowy</w:t>
      </w:r>
    </w:p>
    <w:tbl>
      <w:tblPr>
        <w:tblStyle w:val="TableGrid"/>
        <w:tblW w:w="9066" w:type="dxa"/>
        <w:tblLook w:val="04A0" w:firstRow="1" w:lastRow="0" w:firstColumn="1" w:lastColumn="0" w:noHBand="0" w:noVBand="1"/>
      </w:tblPr>
      <w:tblGrid>
        <w:gridCol w:w="3256"/>
        <w:gridCol w:w="5810"/>
      </w:tblGrid>
      <w:tr w:rsidR="00AF6850" w:rsidRPr="00BA5375" w14:paraId="260FC246" w14:textId="77777777" w:rsidTr="00AF6850">
        <w:trPr>
          <w:trHeight w:val="1237"/>
        </w:trPr>
        <w:tc>
          <w:tcPr>
            <w:tcW w:w="3256" w:type="dxa"/>
            <w:vMerge w:val="restart"/>
            <w:shd w:val="clear" w:color="auto" w:fill="F2F2F2" w:themeFill="background1" w:themeFillShade="F2"/>
            <w:vAlign w:val="center"/>
          </w:tcPr>
          <w:p w14:paraId="4A69CC14" w14:textId="77777777" w:rsidR="00AF6850" w:rsidRPr="00FF1A4B" w:rsidRDefault="00AF6850" w:rsidP="00FF1A4B">
            <w:pPr>
              <w:jc w:val="center"/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</w:pPr>
            <w:r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  <w:t>Założona strategia</w:t>
            </w:r>
          </w:p>
        </w:tc>
        <w:tc>
          <w:tcPr>
            <w:tcW w:w="5810" w:type="dxa"/>
            <w:vAlign w:val="center"/>
          </w:tcPr>
          <w:p w14:paraId="57C6F088" w14:textId="576E5AB7" w:rsidR="00AF6850" w:rsidRPr="00AF6850" w:rsidRDefault="00AF6850" w:rsidP="00AF685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6850">
              <w:rPr>
                <w:rFonts w:cstheme="minorHAnsi"/>
                <w:b/>
                <w:bCs/>
                <w:sz w:val="20"/>
                <w:szCs w:val="20"/>
              </w:rPr>
              <w:t xml:space="preserve">Przedłużenie relacji z dotychczasowym </w:t>
            </w:r>
            <w:r w:rsidR="001D3785">
              <w:rPr>
                <w:rFonts w:cstheme="minorHAnsi"/>
                <w:b/>
                <w:bCs/>
                <w:sz w:val="20"/>
                <w:szCs w:val="20"/>
              </w:rPr>
              <w:t>D</w:t>
            </w:r>
            <w:r w:rsidRPr="00AF6850">
              <w:rPr>
                <w:rFonts w:cstheme="minorHAnsi"/>
                <w:b/>
                <w:bCs/>
                <w:sz w:val="20"/>
                <w:szCs w:val="20"/>
              </w:rPr>
              <w:t>ostawcą:</w:t>
            </w:r>
          </w:p>
          <w:p w14:paraId="06068660" w14:textId="39A7D745" w:rsidR="00AF6850" w:rsidRPr="00AF6850" w:rsidRDefault="00AF6850" w:rsidP="00AF6850">
            <w:pPr>
              <w:rPr>
                <w:rFonts w:cstheme="minorHAnsi"/>
                <w:sz w:val="20"/>
                <w:szCs w:val="20"/>
              </w:rPr>
            </w:pPr>
            <w:r w:rsidRPr="00AF6850">
              <w:rPr>
                <w:rFonts w:cstheme="minorHAnsi"/>
                <w:sz w:val="20"/>
                <w:szCs w:val="20"/>
              </w:rPr>
              <w:t xml:space="preserve">□ Zawarcie / przedłużenie umowy z dotychczasowym </w:t>
            </w:r>
            <w:r w:rsidR="001D3785">
              <w:rPr>
                <w:rFonts w:cstheme="minorHAnsi"/>
                <w:sz w:val="20"/>
                <w:szCs w:val="20"/>
              </w:rPr>
              <w:t>D</w:t>
            </w:r>
            <w:r w:rsidRPr="00AF6850">
              <w:rPr>
                <w:rFonts w:cstheme="minorHAnsi"/>
                <w:sz w:val="20"/>
                <w:szCs w:val="20"/>
              </w:rPr>
              <w:t>ostawcą</w:t>
            </w:r>
          </w:p>
          <w:p w14:paraId="435DB2BE" w14:textId="77777777" w:rsidR="00AF6850" w:rsidRPr="00AF6850" w:rsidRDefault="00AF6850" w:rsidP="00AF685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6850">
              <w:rPr>
                <w:rFonts w:cstheme="minorHAnsi"/>
                <w:b/>
                <w:bCs/>
                <w:sz w:val="20"/>
                <w:szCs w:val="20"/>
              </w:rPr>
              <w:t>Realizacja usługi przez inny podmiot:</w:t>
            </w:r>
          </w:p>
          <w:p w14:paraId="7C9F00C1" w14:textId="78C67167" w:rsidR="00AF6850" w:rsidRPr="00AF6850" w:rsidRDefault="00AF6850" w:rsidP="00AF6850">
            <w:pPr>
              <w:rPr>
                <w:rFonts w:cstheme="minorHAnsi"/>
                <w:sz w:val="20"/>
                <w:szCs w:val="20"/>
              </w:rPr>
            </w:pPr>
            <w:r w:rsidRPr="00AF6850">
              <w:rPr>
                <w:rFonts w:cstheme="minorHAnsi"/>
                <w:sz w:val="20"/>
                <w:szCs w:val="20"/>
              </w:rPr>
              <w:t>□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AF6850">
              <w:rPr>
                <w:rFonts w:cstheme="minorHAnsi"/>
                <w:sz w:val="20"/>
                <w:szCs w:val="20"/>
              </w:rPr>
              <w:t xml:space="preserve">Wybór nowego </w:t>
            </w:r>
            <w:r w:rsidR="001D3785">
              <w:rPr>
                <w:rFonts w:cstheme="minorHAnsi"/>
                <w:sz w:val="20"/>
                <w:szCs w:val="20"/>
              </w:rPr>
              <w:t>D</w:t>
            </w:r>
            <w:r w:rsidRPr="00AF6850">
              <w:rPr>
                <w:rFonts w:cstheme="minorHAnsi"/>
                <w:sz w:val="20"/>
                <w:szCs w:val="20"/>
              </w:rPr>
              <w:t>ostawcy</w:t>
            </w:r>
          </w:p>
          <w:p w14:paraId="7AECF53B" w14:textId="4F06CA57" w:rsidR="00AF6850" w:rsidRDefault="00AF6850" w:rsidP="00AF685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6850">
              <w:rPr>
                <w:rFonts w:cstheme="minorHAnsi"/>
                <w:b/>
                <w:bCs/>
                <w:sz w:val="20"/>
                <w:szCs w:val="20"/>
              </w:rPr>
              <w:t xml:space="preserve">Realizacja usługi przez pozostałych, dotychczasowych </w:t>
            </w:r>
            <w:r w:rsidR="001D3785">
              <w:rPr>
                <w:rFonts w:cstheme="minorHAnsi"/>
                <w:b/>
                <w:bCs/>
                <w:sz w:val="20"/>
                <w:szCs w:val="20"/>
              </w:rPr>
              <w:t>D</w:t>
            </w:r>
            <w:r w:rsidRPr="00AF6850">
              <w:rPr>
                <w:rFonts w:cstheme="minorHAnsi"/>
                <w:b/>
                <w:bCs/>
                <w:sz w:val="20"/>
                <w:szCs w:val="20"/>
              </w:rPr>
              <w:t>ostawców</w:t>
            </w:r>
          </w:p>
          <w:p w14:paraId="6F88C1DB" w14:textId="0F83058A" w:rsidR="003C36A3" w:rsidRPr="00B125E5" w:rsidRDefault="003C36A3" w:rsidP="00AF6850">
            <w:pPr>
              <w:rPr>
                <w:rFonts w:cstheme="minorHAnsi"/>
                <w:sz w:val="20"/>
                <w:szCs w:val="20"/>
              </w:rPr>
            </w:pPr>
            <w:r w:rsidRPr="00AF6850">
              <w:rPr>
                <w:rFonts w:cstheme="minorHAnsi"/>
                <w:sz w:val="20"/>
                <w:szCs w:val="20"/>
              </w:rPr>
              <w:t>□</w:t>
            </w:r>
            <w:r>
              <w:rPr>
                <w:rFonts w:cstheme="minorHAnsi"/>
                <w:sz w:val="20"/>
                <w:szCs w:val="20"/>
              </w:rPr>
              <w:t xml:space="preserve"> Kontynuacja z dotychczasowymi</w:t>
            </w:r>
            <w:r w:rsidRPr="00AF6850">
              <w:rPr>
                <w:rFonts w:cstheme="minorHAnsi"/>
                <w:sz w:val="20"/>
                <w:szCs w:val="20"/>
              </w:rPr>
              <w:t xml:space="preserve"> </w:t>
            </w:r>
            <w:r w:rsidR="001D3785">
              <w:rPr>
                <w:rFonts w:cstheme="minorHAnsi"/>
                <w:sz w:val="20"/>
                <w:szCs w:val="20"/>
              </w:rPr>
              <w:t>D</w:t>
            </w:r>
            <w:r w:rsidRPr="00AF6850">
              <w:rPr>
                <w:rFonts w:cstheme="minorHAnsi"/>
                <w:sz w:val="20"/>
                <w:szCs w:val="20"/>
              </w:rPr>
              <w:t>ostawc</w:t>
            </w:r>
            <w:r>
              <w:rPr>
                <w:rFonts w:cstheme="minorHAnsi"/>
                <w:sz w:val="20"/>
                <w:szCs w:val="20"/>
              </w:rPr>
              <w:t>ami</w:t>
            </w:r>
          </w:p>
          <w:p w14:paraId="6C81DE46" w14:textId="77777777" w:rsidR="00AF6850" w:rsidRPr="00AF6850" w:rsidRDefault="00AF6850" w:rsidP="00AF685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6850">
              <w:rPr>
                <w:rFonts w:cstheme="minorHAnsi"/>
                <w:b/>
                <w:bCs/>
                <w:sz w:val="20"/>
                <w:szCs w:val="20"/>
              </w:rPr>
              <w:t>Powrót działalności do</w:t>
            </w:r>
            <w:r w:rsidR="00CB67EB">
              <w:rPr>
                <w:rFonts w:cstheme="minorHAnsi"/>
                <w:b/>
                <w:bCs/>
                <w:sz w:val="20"/>
                <w:szCs w:val="20"/>
              </w:rPr>
              <w:t xml:space="preserve"> Zakładu Ubezpieczeń</w:t>
            </w:r>
            <w:r w:rsidRPr="00AF6850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  <w:p w14:paraId="4D391D0A" w14:textId="77777777" w:rsidR="00AF6850" w:rsidRPr="00AF6850" w:rsidRDefault="00AF6850" w:rsidP="00AF6850">
            <w:pPr>
              <w:rPr>
                <w:rFonts w:cstheme="minorHAnsi"/>
                <w:sz w:val="20"/>
                <w:szCs w:val="20"/>
              </w:rPr>
            </w:pPr>
            <w:r w:rsidRPr="00AF6850">
              <w:rPr>
                <w:rFonts w:cstheme="minorHAnsi"/>
                <w:sz w:val="20"/>
                <w:szCs w:val="20"/>
              </w:rPr>
              <w:t>□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AF6850">
              <w:rPr>
                <w:rFonts w:cstheme="minorHAnsi"/>
                <w:sz w:val="20"/>
                <w:szCs w:val="20"/>
              </w:rPr>
              <w:t xml:space="preserve">Przejęcie działalności przez jednostkę </w:t>
            </w:r>
            <w:r w:rsidR="00CB67EB" w:rsidRPr="00CB67EB">
              <w:rPr>
                <w:rFonts w:cstheme="minorHAnsi"/>
                <w:sz w:val="20"/>
                <w:szCs w:val="20"/>
              </w:rPr>
              <w:t>Zakładu Ubezpieczeń</w:t>
            </w:r>
          </w:p>
          <w:p w14:paraId="231BDAFB" w14:textId="77777777" w:rsidR="00AF6850" w:rsidRPr="00AF6850" w:rsidRDefault="00AF6850" w:rsidP="00AF685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6850">
              <w:rPr>
                <w:rFonts w:cstheme="minorHAnsi"/>
                <w:b/>
                <w:bCs/>
                <w:sz w:val="20"/>
                <w:szCs w:val="20"/>
              </w:rPr>
              <w:t>Zaprzestanie działalności:</w:t>
            </w:r>
          </w:p>
          <w:p w14:paraId="7EAC9A8F" w14:textId="77777777" w:rsidR="00AF6850" w:rsidRPr="00AF6850" w:rsidRDefault="00AF6850" w:rsidP="00AF6850">
            <w:pPr>
              <w:rPr>
                <w:rFonts w:cstheme="minorHAnsi"/>
                <w:sz w:val="20"/>
                <w:szCs w:val="20"/>
              </w:rPr>
            </w:pPr>
            <w:r w:rsidRPr="00AF6850">
              <w:rPr>
                <w:rFonts w:cstheme="minorHAnsi"/>
                <w:sz w:val="20"/>
                <w:szCs w:val="20"/>
              </w:rPr>
              <w:t>□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AF6850">
              <w:rPr>
                <w:rFonts w:cstheme="minorHAnsi"/>
                <w:sz w:val="20"/>
                <w:szCs w:val="20"/>
              </w:rPr>
              <w:t>Brak kontynuowania działalności po wygaśnięciu umowy</w:t>
            </w:r>
          </w:p>
          <w:p w14:paraId="3EB255D0" w14:textId="77777777" w:rsidR="00AF6850" w:rsidRPr="00AF6850" w:rsidRDefault="00AF6850" w:rsidP="00AF685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6850">
              <w:rPr>
                <w:rFonts w:cstheme="minorHAnsi"/>
                <w:b/>
                <w:bCs/>
                <w:sz w:val="20"/>
                <w:szCs w:val="20"/>
              </w:rPr>
              <w:t>Inne:</w:t>
            </w:r>
          </w:p>
          <w:p w14:paraId="5A92DBC3" w14:textId="77777777" w:rsidR="00AF6850" w:rsidRPr="00AF6850" w:rsidRDefault="00AF6850" w:rsidP="00AF6850">
            <w:pPr>
              <w:rPr>
                <w:rFonts w:cstheme="minorHAnsi"/>
                <w:sz w:val="20"/>
                <w:szCs w:val="20"/>
              </w:rPr>
            </w:pPr>
            <w:r w:rsidRPr="00AF6850">
              <w:rPr>
                <w:rFonts w:cstheme="minorHAnsi"/>
                <w:sz w:val="20"/>
                <w:szCs w:val="20"/>
              </w:rPr>
              <w:t>□</w:t>
            </w:r>
            <w:r>
              <w:rPr>
                <w:rFonts w:cstheme="minorHAnsi"/>
                <w:sz w:val="20"/>
                <w:szCs w:val="20"/>
              </w:rPr>
              <w:t xml:space="preserve"> ……………………………………</w:t>
            </w:r>
            <w:r w:rsidRPr="00AF6850">
              <w:rPr>
                <w:rFonts w:cstheme="minorHAnsi"/>
                <w:sz w:val="20"/>
                <w:szCs w:val="20"/>
              </w:rPr>
              <w:tab/>
            </w:r>
          </w:p>
          <w:p w14:paraId="4F05A174" w14:textId="77777777" w:rsidR="00AF6850" w:rsidRPr="00BA5375" w:rsidRDefault="00AF6850" w:rsidP="00AF6850">
            <w:pPr>
              <w:rPr>
                <w:rFonts w:cstheme="minorHAnsi"/>
                <w:sz w:val="20"/>
                <w:szCs w:val="20"/>
              </w:rPr>
            </w:pPr>
            <w:r w:rsidRPr="00AF6850">
              <w:rPr>
                <w:rFonts w:cstheme="minorHAnsi"/>
                <w:sz w:val="20"/>
                <w:szCs w:val="20"/>
              </w:rPr>
              <w:t>□</w:t>
            </w:r>
            <w:r>
              <w:rPr>
                <w:rFonts w:cstheme="minorHAnsi"/>
                <w:sz w:val="20"/>
                <w:szCs w:val="20"/>
              </w:rPr>
              <w:t xml:space="preserve"> ……………………………………</w:t>
            </w:r>
          </w:p>
        </w:tc>
      </w:tr>
      <w:tr w:rsidR="00AF6850" w:rsidRPr="00BA5375" w14:paraId="30D7C9A6" w14:textId="77777777" w:rsidTr="00AF6850">
        <w:trPr>
          <w:trHeight w:val="618"/>
        </w:trPr>
        <w:tc>
          <w:tcPr>
            <w:tcW w:w="3256" w:type="dxa"/>
            <w:vMerge/>
            <w:shd w:val="clear" w:color="auto" w:fill="F2F2F2" w:themeFill="background1" w:themeFillShade="F2"/>
            <w:vAlign w:val="center"/>
          </w:tcPr>
          <w:p w14:paraId="459CB6D2" w14:textId="77777777" w:rsidR="00AF6850" w:rsidRDefault="00AF6850" w:rsidP="00FF1A4B">
            <w:pPr>
              <w:jc w:val="center"/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</w:pPr>
          </w:p>
        </w:tc>
        <w:tc>
          <w:tcPr>
            <w:tcW w:w="5810" w:type="dxa"/>
            <w:vAlign w:val="center"/>
          </w:tcPr>
          <w:p w14:paraId="281E6364" w14:textId="77777777" w:rsidR="00AF6850" w:rsidRPr="00AF6850" w:rsidRDefault="00AF6850" w:rsidP="00FF1A4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6850">
              <w:rPr>
                <w:rFonts w:cstheme="minorHAnsi"/>
                <w:b/>
                <w:bCs/>
                <w:sz w:val="20"/>
                <w:szCs w:val="20"/>
              </w:rPr>
              <w:t>Wskaż wariant preferowany spośród wymienionych powyżej:</w:t>
            </w:r>
          </w:p>
        </w:tc>
      </w:tr>
      <w:tr w:rsidR="00AF6850" w:rsidRPr="00BA5375" w14:paraId="661C1BE8" w14:textId="77777777" w:rsidTr="00AF6850">
        <w:trPr>
          <w:trHeight w:val="618"/>
        </w:trPr>
        <w:tc>
          <w:tcPr>
            <w:tcW w:w="3256" w:type="dxa"/>
            <w:vMerge/>
            <w:shd w:val="clear" w:color="auto" w:fill="F2F2F2" w:themeFill="background1" w:themeFillShade="F2"/>
            <w:vAlign w:val="center"/>
          </w:tcPr>
          <w:p w14:paraId="615FA25F" w14:textId="77777777" w:rsidR="00AF6850" w:rsidRDefault="00AF6850" w:rsidP="00FF1A4B">
            <w:pPr>
              <w:jc w:val="center"/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</w:pPr>
          </w:p>
        </w:tc>
        <w:tc>
          <w:tcPr>
            <w:tcW w:w="5810" w:type="dxa"/>
            <w:vAlign w:val="center"/>
          </w:tcPr>
          <w:p w14:paraId="2CE4F1C7" w14:textId="77777777" w:rsidR="00AF6850" w:rsidRDefault="00AF6850" w:rsidP="00FF1A4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F679175" w14:textId="77777777" w:rsidR="00E56B19" w:rsidRPr="0020145E" w:rsidRDefault="00AF6850" w:rsidP="0020145E">
      <w:pPr>
        <w:pStyle w:val="Heading2"/>
      </w:pPr>
      <w:r>
        <w:t>Kluczowe działania umożliwiające realizację scenariusza wyjścia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256"/>
        <w:gridCol w:w="5811"/>
      </w:tblGrid>
      <w:tr w:rsidR="00E56B19" w:rsidRPr="00BA5375" w14:paraId="2493878D" w14:textId="77777777" w:rsidTr="00C527C6">
        <w:trPr>
          <w:trHeight w:val="567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23443136" w14:textId="77777777" w:rsidR="00E56B19" w:rsidRPr="0020145E" w:rsidRDefault="00AF6850" w:rsidP="0020145E">
            <w:pPr>
              <w:jc w:val="center"/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</w:pPr>
            <w:r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  <w:t>Przedłużenie relacji</w:t>
            </w:r>
          </w:p>
        </w:tc>
        <w:tc>
          <w:tcPr>
            <w:tcW w:w="5811" w:type="dxa"/>
          </w:tcPr>
          <w:p w14:paraId="0A20BA30" w14:textId="77777777" w:rsidR="00E56B19" w:rsidRPr="00BA5375" w:rsidRDefault="00E56B19" w:rsidP="005C231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56B19" w:rsidRPr="00BA5375" w14:paraId="1900EB30" w14:textId="77777777" w:rsidTr="00C527C6">
        <w:trPr>
          <w:trHeight w:val="567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4AC3E3F8" w14:textId="77777777" w:rsidR="00E56B19" w:rsidRPr="0020145E" w:rsidRDefault="00AF6850" w:rsidP="0020145E">
            <w:pPr>
              <w:jc w:val="center"/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</w:pPr>
            <w:r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  <w:t>Realizacja usługi przez inny podmiot</w:t>
            </w:r>
          </w:p>
        </w:tc>
        <w:tc>
          <w:tcPr>
            <w:tcW w:w="5811" w:type="dxa"/>
          </w:tcPr>
          <w:p w14:paraId="580D8054" w14:textId="77777777" w:rsidR="00E56B19" w:rsidRPr="00BA5375" w:rsidRDefault="00E56B19" w:rsidP="005C231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535D" w:rsidRPr="00BA5375" w14:paraId="0A686764" w14:textId="77777777" w:rsidTr="00C527C6">
        <w:trPr>
          <w:trHeight w:val="567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534B4DA7" w14:textId="77777777" w:rsidR="00AA535D" w:rsidRPr="00CB67EB" w:rsidRDefault="00AF6850" w:rsidP="0020145E">
            <w:pPr>
              <w:jc w:val="center"/>
              <w:rPr>
                <w:rFonts w:eastAsiaTheme="minorEastAsia"/>
                <w:b/>
                <w:bCs/>
                <w:color w:val="1A495D" w:themeColor="accent1" w:themeShade="80"/>
                <w:spacing w:val="15"/>
                <w:sz w:val="20"/>
                <w:szCs w:val="20"/>
                <w:lang w:eastAsia="pl-PL"/>
              </w:rPr>
            </w:pPr>
            <w:r w:rsidRPr="00CB67EB">
              <w:rPr>
                <w:rFonts w:eastAsiaTheme="minorEastAsia"/>
                <w:b/>
                <w:bCs/>
                <w:color w:val="1A495D" w:themeColor="accent1" w:themeShade="80"/>
                <w:spacing w:val="15"/>
                <w:sz w:val="20"/>
                <w:szCs w:val="20"/>
                <w:lang w:eastAsia="pl-PL"/>
              </w:rPr>
              <w:t xml:space="preserve">Realizacja usługi przez </w:t>
            </w:r>
            <w:r w:rsidR="00CB67EB" w:rsidRPr="00CB67EB">
              <w:rPr>
                <w:rFonts w:eastAsiaTheme="minorEastAsia"/>
                <w:b/>
                <w:bCs/>
                <w:color w:val="1A495D" w:themeColor="accent1" w:themeShade="80"/>
                <w:spacing w:val="15"/>
                <w:sz w:val="20"/>
                <w:szCs w:val="20"/>
                <w:lang w:eastAsia="pl-PL"/>
              </w:rPr>
              <w:t xml:space="preserve">Zakład Ubezpieczeń </w:t>
            </w:r>
            <w:r w:rsidRPr="00CB67EB">
              <w:rPr>
                <w:rFonts w:eastAsiaTheme="minorEastAsia"/>
                <w:b/>
                <w:bCs/>
                <w:color w:val="1A495D" w:themeColor="accent1" w:themeShade="80"/>
                <w:spacing w:val="15"/>
                <w:sz w:val="20"/>
                <w:szCs w:val="20"/>
                <w:lang w:eastAsia="pl-PL"/>
              </w:rPr>
              <w:t xml:space="preserve">(powrót do </w:t>
            </w:r>
            <w:r w:rsidR="00CB67EB" w:rsidRPr="00CB67EB">
              <w:rPr>
                <w:rFonts w:eastAsiaTheme="minorEastAsia"/>
                <w:b/>
                <w:bCs/>
                <w:color w:val="1A495D" w:themeColor="accent1" w:themeShade="80"/>
                <w:spacing w:val="15"/>
                <w:sz w:val="20"/>
                <w:szCs w:val="20"/>
                <w:lang w:eastAsia="pl-PL"/>
              </w:rPr>
              <w:t>Zakładu Ubezpieczeń</w:t>
            </w:r>
            <w:r w:rsidRPr="00CB67EB">
              <w:rPr>
                <w:rFonts w:eastAsiaTheme="minorEastAsia"/>
                <w:b/>
                <w:bCs/>
                <w:color w:val="1A495D" w:themeColor="accent1" w:themeShade="80"/>
                <w:spacing w:val="15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5811" w:type="dxa"/>
          </w:tcPr>
          <w:p w14:paraId="0AEEE8DF" w14:textId="77777777" w:rsidR="00AA535D" w:rsidRPr="00BA5375" w:rsidRDefault="00AA535D" w:rsidP="005C231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56B19" w:rsidRPr="00BA5375" w14:paraId="16E3A67A" w14:textId="77777777" w:rsidTr="00C527C6">
        <w:trPr>
          <w:trHeight w:val="567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62531987" w14:textId="77777777" w:rsidR="00E56B19" w:rsidRPr="0020145E" w:rsidRDefault="00AF6850" w:rsidP="0020145E">
            <w:pPr>
              <w:jc w:val="center"/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</w:pPr>
            <w:r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  <w:lastRenderedPageBreak/>
              <w:t>Zaprzestanie działalności będącej przedmiotem umowy</w:t>
            </w:r>
          </w:p>
        </w:tc>
        <w:tc>
          <w:tcPr>
            <w:tcW w:w="5811" w:type="dxa"/>
          </w:tcPr>
          <w:p w14:paraId="290744B5" w14:textId="77777777" w:rsidR="00E56B19" w:rsidRPr="00BA5375" w:rsidRDefault="00E56B19" w:rsidP="005C231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56B19" w:rsidRPr="00BA5375" w14:paraId="23349C4F" w14:textId="77777777" w:rsidTr="00C527C6">
        <w:trPr>
          <w:trHeight w:val="567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36765E2D" w14:textId="77777777" w:rsidR="00E56B19" w:rsidRPr="0020145E" w:rsidRDefault="00AF6850" w:rsidP="0020145E">
            <w:pPr>
              <w:jc w:val="center"/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</w:pPr>
            <w:r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5811" w:type="dxa"/>
            <w:vAlign w:val="center"/>
          </w:tcPr>
          <w:p w14:paraId="7607C59A" w14:textId="77777777" w:rsidR="00E56B19" w:rsidRPr="00BA5375" w:rsidRDefault="00AF6850" w:rsidP="00AF685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przykłady:</w:t>
            </w:r>
          </w:p>
        </w:tc>
      </w:tr>
    </w:tbl>
    <w:p w14:paraId="345D43D0" w14:textId="77777777" w:rsidR="00E56B19" w:rsidRPr="00BA5375" w:rsidRDefault="00C527C6" w:rsidP="0020145E">
      <w:pPr>
        <w:pStyle w:val="Heading2"/>
      </w:pPr>
      <w:r>
        <w:t xml:space="preserve">Zaangażowane jednostki </w:t>
      </w:r>
      <w:r w:rsidR="00CB67EB" w:rsidRPr="00CB67EB">
        <w:t>Zakładu Ubezpieczeń</w:t>
      </w:r>
      <w:r w:rsidR="00CB67EB">
        <w:t xml:space="preserve"> </w:t>
      </w:r>
      <w:r>
        <w:t>realizujące scenariusz wyjścia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194DAA" w:rsidRPr="00BA5375" w14:paraId="49AA7775" w14:textId="77777777" w:rsidTr="00C527C6">
        <w:trPr>
          <w:trHeight w:val="510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78FF567B" w14:textId="77777777" w:rsidR="00194DAA" w:rsidRPr="0020145E" w:rsidRDefault="00C527C6" w:rsidP="0020145E">
            <w:pPr>
              <w:jc w:val="center"/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</w:pPr>
            <w:r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  <w:t>Jednostki realizujące scenariusz</w:t>
            </w:r>
          </w:p>
        </w:tc>
        <w:tc>
          <w:tcPr>
            <w:tcW w:w="5806" w:type="dxa"/>
          </w:tcPr>
          <w:p w14:paraId="76A5974E" w14:textId="77777777" w:rsidR="00194DAA" w:rsidRPr="00BA5375" w:rsidRDefault="00194DAA" w:rsidP="00194DA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94DAA" w:rsidRPr="00BA5375" w14:paraId="78A638D7" w14:textId="77777777" w:rsidTr="00C527C6">
        <w:trPr>
          <w:trHeight w:val="567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2BB5A18A" w14:textId="77777777" w:rsidR="00194DAA" w:rsidRPr="0020145E" w:rsidRDefault="00C527C6" w:rsidP="0020145E">
            <w:pPr>
              <w:jc w:val="center"/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</w:pPr>
            <w:r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  <w:t>Jednostki wspierające</w:t>
            </w:r>
          </w:p>
        </w:tc>
        <w:tc>
          <w:tcPr>
            <w:tcW w:w="5806" w:type="dxa"/>
          </w:tcPr>
          <w:p w14:paraId="72030365" w14:textId="77777777" w:rsidR="00194DAA" w:rsidRPr="00BA5375" w:rsidRDefault="00194DAA" w:rsidP="00194DA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56B19" w:rsidRPr="00BA5375" w14:paraId="42832BFF" w14:textId="77777777" w:rsidTr="00C527C6">
        <w:trPr>
          <w:trHeight w:val="567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1BDF99C0" w14:textId="77777777" w:rsidR="00E56B19" w:rsidRPr="0020145E" w:rsidRDefault="00C527C6" w:rsidP="0020145E">
            <w:pPr>
              <w:jc w:val="center"/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</w:pPr>
            <w:r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  <w:t>Jednostki informowane o wdrożeniu scenariusza</w:t>
            </w:r>
          </w:p>
        </w:tc>
        <w:tc>
          <w:tcPr>
            <w:tcW w:w="5806" w:type="dxa"/>
          </w:tcPr>
          <w:p w14:paraId="6C1A2826" w14:textId="77777777" w:rsidR="00E56B19" w:rsidRPr="00BA5375" w:rsidRDefault="00E56B19" w:rsidP="00194DA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D3BA895" w14:textId="77777777" w:rsidR="00C527C6" w:rsidRPr="00BA5375" w:rsidRDefault="00C527C6" w:rsidP="00C527C6">
      <w:pPr>
        <w:pStyle w:val="Heading2"/>
      </w:pPr>
      <w:r>
        <w:t>Historia dokumentu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527C6" w:rsidRPr="00BA5375" w14:paraId="4C273CF3" w14:textId="77777777" w:rsidTr="00C527C6">
        <w:trPr>
          <w:trHeight w:val="510"/>
        </w:trPr>
        <w:tc>
          <w:tcPr>
            <w:tcW w:w="3020" w:type="dxa"/>
            <w:shd w:val="clear" w:color="auto" w:fill="F2F2F2" w:themeFill="background1" w:themeFillShade="F2"/>
            <w:vAlign w:val="center"/>
          </w:tcPr>
          <w:p w14:paraId="34BF38E4" w14:textId="77777777" w:rsidR="00C527C6" w:rsidRDefault="00C527C6" w:rsidP="00C527C6">
            <w:pPr>
              <w:jc w:val="center"/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</w:pPr>
            <w:r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  <w:t xml:space="preserve">Data utworzenia </w:t>
            </w:r>
          </w:p>
          <w:p w14:paraId="26F657B9" w14:textId="77777777" w:rsidR="00C527C6" w:rsidRPr="0020145E" w:rsidRDefault="00C527C6" w:rsidP="00C527C6">
            <w:pPr>
              <w:jc w:val="center"/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</w:pPr>
            <w:r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  <w:t>/ przeglądu / zmiany</w:t>
            </w:r>
          </w:p>
        </w:tc>
        <w:tc>
          <w:tcPr>
            <w:tcW w:w="3021" w:type="dxa"/>
            <w:shd w:val="clear" w:color="auto" w:fill="F2F2F2" w:themeFill="background1" w:themeFillShade="F2"/>
            <w:vAlign w:val="center"/>
          </w:tcPr>
          <w:p w14:paraId="53902654" w14:textId="77777777" w:rsidR="00C527C6" w:rsidRDefault="00C527C6" w:rsidP="00C527C6">
            <w:pPr>
              <w:jc w:val="center"/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</w:pPr>
            <w:r w:rsidRPr="00C527C6"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  <w:t xml:space="preserve">Zatwierdzający </w:t>
            </w:r>
          </w:p>
          <w:p w14:paraId="5C1B415A" w14:textId="77777777" w:rsidR="00C527C6" w:rsidRPr="00C527C6" w:rsidRDefault="00C527C6" w:rsidP="00C527C6">
            <w:pPr>
              <w:jc w:val="center"/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</w:pPr>
            <w:r w:rsidRPr="00C527C6"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  <w:t>(Dyrektor / Manager Zespołu w jednostce Właściciela Funkcjonalnego)</w:t>
            </w:r>
          </w:p>
        </w:tc>
        <w:tc>
          <w:tcPr>
            <w:tcW w:w="3021" w:type="dxa"/>
            <w:shd w:val="clear" w:color="auto" w:fill="F2F2F2" w:themeFill="background1" w:themeFillShade="F2"/>
            <w:vAlign w:val="center"/>
          </w:tcPr>
          <w:p w14:paraId="1CA6F58F" w14:textId="77777777" w:rsidR="00C527C6" w:rsidRPr="00C527C6" w:rsidRDefault="00C527C6" w:rsidP="00C527C6">
            <w:pPr>
              <w:jc w:val="center"/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</w:pPr>
            <w:r w:rsidRPr="00C527C6"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  <w:t>Komentarz / zakres zmian</w:t>
            </w:r>
          </w:p>
        </w:tc>
      </w:tr>
      <w:tr w:rsidR="00C527C6" w:rsidRPr="00BA5375" w14:paraId="71AB154F" w14:textId="77777777" w:rsidTr="00C527C6">
        <w:trPr>
          <w:trHeight w:val="510"/>
        </w:trPr>
        <w:tc>
          <w:tcPr>
            <w:tcW w:w="3020" w:type="dxa"/>
            <w:shd w:val="clear" w:color="auto" w:fill="auto"/>
            <w:vAlign w:val="center"/>
          </w:tcPr>
          <w:p w14:paraId="185A137E" w14:textId="77777777" w:rsidR="00C527C6" w:rsidRDefault="00C527C6" w:rsidP="00C527C6">
            <w:pPr>
              <w:jc w:val="center"/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</w:pPr>
          </w:p>
        </w:tc>
        <w:tc>
          <w:tcPr>
            <w:tcW w:w="3021" w:type="dxa"/>
            <w:vAlign w:val="center"/>
          </w:tcPr>
          <w:p w14:paraId="52AA7AC0" w14:textId="77777777" w:rsidR="00C527C6" w:rsidRPr="00C527C6" w:rsidRDefault="00C527C6" w:rsidP="00C527C6">
            <w:pPr>
              <w:jc w:val="center"/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</w:pPr>
          </w:p>
        </w:tc>
        <w:tc>
          <w:tcPr>
            <w:tcW w:w="3021" w:type="dxa"/>
            <w:vAlign w:val="center"/>
          </w:tcPr>
          <w:p w14:paraId="7133F781" w14:textId="77777777" w:rsidR="00C527C6" w:rsidRPr="00C527C6" w:rsidRDefault="00C527C6" w:rsidP="00C527C6">
            <w:pPr>
              <w:jc w:val="center"/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</w:pPr>
          </w:p>
        </w:tc>
      </w:tr>
      <w:tr w:rsidR="00C527C6" w:rsidRPr="00BA5375" w14:paraId="24A0E180" w14:textId="77777777" w:rsidTr="00C527C6">
        <w:trPr>
          <w:trHeight w:val="510"/>
        </w:trPr>
        <w:tc>
          <w:tcPr>
            <w:tcW w:w="3020" w:type="dxa"/>
            <w:shd w:val="clear" w:color="auto" w:fill="auto"/>
            <w:vAlign w:val="center"/>
          </w:tcPr>
          <w:p w14:paraId="4B5D64DF" w14:textId="77777777" w:rsidR="00C527C6" w:rsidRDefault="00C527C6" w:rsidP="00C527C6">
            <w:pPr>
              <w:jc w:val="center"/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</w:pPr>
          </w:p>
        </w:tc>
        <w:tc>
          <w:tcPr>
            <w:tcW w:w="3021" w:type="dxa"/>
            <w:vAlign w:val="center"/>
          </w:tcPr>
          <w:p w14:paraId="58F38B83" w14:textId="77777777" w:rsidR="00C527C6" w:rsidRPr="00C527C6" w:rsidRDefault="00C527C6" w:rsidP="00C527C6">
            <w:pPr>
              <w:jc w:val="center"/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</w:pPr>
          </w:p>
        </w:tc>
        <w:tc>
          <w:tcPr>
            <w:tcW w:w="3021" w:type="dxa"/>
            <w:vAlign w:val="center"/>
          </w:tcPr>
          <w:p w14:paraId="123C0BE4" w14:textId="77777777" w:rsidR="00C527C6" w:rsidRPr="00C527C6" w:rsidRDefault="00C527C6" w:rsidP="00C527C6">
            <w:pPr>
              <w:jc w:val="center"/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</w:pPr>
          </w:p>
        </w:tc>
      </w:tr>
    </w:tbl>
    <w:p w14:paraId="4AF7C3C4" w14:textId="77777777" w:rsidR="002A2514" w:rsidRPr="00BA5375" w:rsidRDefault="002A2514">
      <w:pPr>
        <w:rPr>
          <w:rFonts w:cstheme="minorHAnsi"/>
          <w:sz w:val="20"/>
          <w:szCs w:val="20"/>
        </w:rPr>
      </w:pPr>
    </w:p>
    <w:sectPr w:rsidR="002A2514" w:rsidRPr="00BA53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179314" w14:textId="77777777" w:rsidR="000577F4" w:rsidRDefault="000577F4" w:rsidP="00730D1D">
      <w:pPr>
        <w:spacing w:after="0" w:line="240" w:lineRule="auto"/>
      </w:pPr>
      <w:r>
        <w:separator/>
      </w:r>
    </w:p>
  </w:endnote>
  <w:endnote w:type="continuationSeparator" w:id="0">
    <w:p w14:paraId="30B00ADC" w14:textId="77777777" w:rsidR="000577F4" w:rsidRDefault="000577F4" w:rsidP="00730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4C693D" w14:textId="77777777" w:rsidR="000577F4" w:rsidRDefault="000577F4" w:rsidP="00730D1D">
      <w:pPr>
        <w:spacing w:after="0" w:line="240" w:lineRule="auto"/>
      </w:pPr>
      <w:r>
        <w:separator/>
      </w:r>
    </w:p>
  </w:footnote>
  <w:footnote w:type="continuationSeparator" w:id="0">
    <w:p w14:paraId="2AF417AD" w14:textId="77777777" w:rsidR="000577F4" w:rsidRDefault="000577F4" w:rsidP="00730D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C151A"/>
    <w:multiLevelType w:val="hybridMultilevel"/>
    <w:tmpl w:val="77D221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012C1"/>
    <w:multiLevelType w:val="hybridMultilevel"/>
    <w:tmpl w:val="8AA69440"/>
    <w:lvl w:ilvl="0" w:tplc="67B8948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44656B6"/>
    <w:multiLevelType w:val="hybridMultilevel"/>
    <w:tmpl w:val="7C4CD4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71E9B"/>
    <w:multiLevelType w:val="multilevel"/>
    <w:tmpl w:val="AFE8F3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01F21EA"/>
    <w:multiLevelType w:val="multilevel"/>
    <w:tmpl w:val="00E0064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51" w:hanging="491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47" w:hanging="396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588" w:hanging="34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0B05290"/>
    <w:multiLevelType w:val="multilevel"/>
    <w:tmpl w:val="CB7AA1D6"/>
    <w:lvl w:ilvl="0">
      <w:start w:val="1"/>
      <w:numFmt w:val="decimal"/>
      <w:lvlText w:val="%1"/>
      <w:lvlJc w:val="left"/>
      <w:pPr>
        <w:ind w:left="1000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3)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4AD46B7"/>
    <w:multiLevelType w:val="hybridMultilevel"/>
    <w:tmpl w:val="509CFE60"/>
    <w:lvl w:ilvl="0" w:tplc="36327C5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431275"/>
    <w:multiLevelType w:val="hybridMultilevel"/>
    <w:tmpl w:val="934E8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9325CD"/>
    <w:multiLevelType w:val="hybridMultilevel"/>
    <w:tmpl w:val="8440F7C8"/>
    <w:lvl w:ilvl="0" w:tplc="754C77E0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FA82C32"/>
    <w:multiLevelType w:val="hybridMultilevel"/>
    <w:tmpl w:val="544C3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8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4AA"/>
    <w:rsid w:val="00012520"/>
    <w:rsid w:val="000577F4"/>
    <w:rsid w:val="00194DAA"/>
    <w:rsid w:val="001C5433"/>
    <w:rsid w:val="001D3785"/>
    <w:rsid w:val="0020145E"/>
    <w:rsid w:val="00220AA6"/>
    <w:rsid w:val="00276C9A"/>
    <w:rsid w:val="00281665"/>
    <w:rsid w:val="002A2514"/>
    <w:rsid w:val="0030005B"/>
    <w:rsid w:val="00353D16"/>
    <w:rsid w:val="003A5349"/>
    <w:rsid w:val="003C36A3"/>
    <w:rsid w:val="004978EF"/>
    <w:rsid w:val="004E6145"/>
    <w:rsid w:val="005474F5"/>
    <w:rsid w:val="00571D7A"/>
    <w:rsid w:val="005A685A"/>
    <w:rsid w:val="005F5939"/>
    <w:rsid w:val="006A6316"/>
    <w:rsid w:val="00700A98"/>
    <w:rsid w:val="00701E5E"/>
    <w:rsid w:val="00701FEB"/>
    <w:rsid w:val="00730D1D"/>
    <w:rsid w:val="00747DDB"/>
    <w:rsid w:val="007D1A34"/>
    <w:rsid w:val="008051A6"/>
    <w:rsid w:val="00852033"/>
    <w:rsid w:val="008D1EAE"/>
    <w:rsid w:val="008E39C1"/>
    <w:rsid w:val="009A74F3"/>
    <w:rsid w:val="00A04B7E"/>
    <w:rsid w:val="00AA535D"/>
    <w:rsid w:val="00AF6850"/>
    <w:rsid w:val="00B125E5"/>
    <w:rsid w:val="00B33036"/>
    <w:rsid w:val="00B57B35"/>
    <w:rsid w:val="00B75A9A"/>
    <w:rsid w:val="00BA5375"/>
    <w:rsid w:val="00C527C6"/>
    <w:rsid w:val="00CB67EB"/>
    <w:rsid w:val="00CD62A9"/>
    <w:rsid w:val="00CE709F"/>
    <w:rsid w:val="00CF321A"/>
    <w:rsid w:val="00D63496"/>
    <w:rsid w:val="00DB047D"/>
    <w:rsid w:val="00DB7A8F"/>
    <w:rsid w:val="00E43C9A"/>
    <w:rsid w:val="00E56B19"/>
    <w:rsid w:val="00EB34AA"/>
    <w:rsid w:val="00F374C2"/>
    <w:rsid w:val="00FA3935"/>
    <w:rsid w:val="00FF1A4B"/>
    <w:rsid w:val="00FF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0E88DE"/>
  <w15:chartTrackingRefBased/>
  <w15:docId w15:val="{752E151F-0C74-424A-995D-40ECFF85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Heading2"/>
    <w:link w:val="Heading1Char"/>
    <w:uiPriority w:val="9"/>
    <w:qFormat/>
    <w:rsid w:val="0020145E"/>
    <w:pPr>
      <w:pBdr>
        <w:top w:val="single" w:sz="12" w:space="0" w:color="3494BA"/>
        <w:left w:val="single" w:sz="12" w:space="0" w:color="3494BA"/>
        <w:bottom w:val="single" w:sz="12" w:space="0" w:color="3494BA"/>
        <w:right w:val="single" w:sz="12" w:space="0" w:color="3494BA"/>
      </w:pBdr>
      <w:shd w:val="clear" w:color="auto" w:fill="3494BA"/>
      <w:spacing w:before="120" w:after="120" w:line="240" w:lineRule="auto"/>
      <w:ind w:left="431" w:hanging="431"/>
      <w:jc w:val="center"/>
      <w:outlineLvl w:val="0"/>
    </w:pPr>
    <w:rPr>
      <w:rFonts w:ascii="Calibri" w:eastAsia="Yu Mincho" w:hAnsi="Calibri" w:cs="Arial"/>
      <w:caps/>
      <w:color w:val="FFFFFF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145E"/>
    <w:pPr>
      <w:numPr>
        <w:numId w:val="7"/>
      </w:numPr>
      <w:pBdr>
        <w:top w:val="single" w:sz="24" w:space="0" w:color="D4EAF3"/>
        <w:left w:val="single" w:sz="24" w:space="0" w:color="D4EAF3"/>
        <w:bottom w:val="single" w:sz="24" w:space="0" w:color="D4EAF3"/>
        <w:right w:val="single" w:sz="24" w:space="0" w:color="D4EAF3"/>
      </w:pBdr>
      <w:shd w:val="clear" w:color="auto" w:fill="D4EAF3"/>
      <w:spacing w:before="240" w:after="240" w:line="240" w:lineRule="auto"/>
      <w:outlineLvl w:val="1"/>
    </w:pPr>
    <w:rPr>
      <w:rFonts w:ascii="Calibri" w:eastAsia="Times New Roman" w:hAnsi="Calibri" w:cs="Arial"/>
      <w:caps/>
      <w:spacing w:val="15"/>
      <w:sz w:val="20"/>
      <w:szCs w:val="20"/>
      <w:lang w:eastAsia="el-GR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5375"/>
    <w:pPr>
      <w:numPr>
        <w:ilvl w:val="5"/>
        <w:numId w:val="2"/>
      </w:numPr>
      <w:pBdr>
        <w:bottom w:val="dotted" w:sz="6" w:space="1" w:color="3494BA" w:themeColor="accent1"/>
      </w:pBdr>
      <w:spacing w:before="200" w:after="0" w:line="240" w:lineRule="auto"/>
      <w:outlineLvl w:val="5"/>
    </w:pPr>
    <w:rPr>
      <w:rFonts w:eastAsiaTheme="minorEastAsia"/>
      <w:caps/>
      <w:color w:val="276E8B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5375"/>
    <w:pPr>
      <w:numPr>
        <w:ilvl w:val="6"/>
        <w:numId w:val="2"/>
      </w:numPr>
      <w:spacing w:before="200" w:after="0" w:line="240" w:lineRule="auto"/>
      <w:outlineLvl w:val="6"/>
    </w:pPr>
    <w:rPr>
      <w:rFonts w:eastAsiaTheme="minorEastAsia"/>
      <w:caps/>
      <w:color w:val="276E8B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5375"/>
    <w:pPr>
      <w:numPr>
        <w:ilvl w:val="7"/>
        <w:numId w:val="2"/>
      </w:numPr>
      <w:spacing w:before="200" w:after="0" w:line="240" w:lineRule="auto"/>
      <w:outlineLvl w:val="7"/>
    </w:pPr>
    <w:rPr>
      <w:rFonts w:eastAsiaTheme="minorEastAsia"/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5375"/>
    <w:pPr>
      <w:numPr>
        <w:ilvl w:val="8"/>
        <w:numId w:val="2"/>
      </w:numPr>
      <w:spacing w:before="200" w:after="0" w:line="240" w:lineRule="auto"/>
      <w:outlineLvl w:val="8"/>
    </w:pPr>
    <w:rPr>
      <w:rFonts w:eastAsiaTheme="minorEastAsia"/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2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2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51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F59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59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59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59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5939"/>
    <w:rPr>
      <w:b/>
      <w:bCs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E56B1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F321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321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F321A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20145E"/>
    <w:rPr>
      <w:rFonts w:ascii="Calibri" w:eastAsia="Yu Mincho" w:hAnsi="Calibri" w:cs="Arial"/>
      <w:caps/>
      <w:color w:val="FFFFFF"/>
      <w:sz w:val="24"/>
      <w:szCs w:val="28"/>
      <w:shd w:val="clear" w:color="auto" w:fill="3494BA"/>
    </w:rPr>
  </w:style>
  <w:style w:type="character" w:customStyle="1" w:styleId="Heading2Char">
    <w:name w:val="Heading 2 Char"/>
    <w:basedOn w:val="DefaultParagraphFont"/>
    <w:link w:val="Heading2"/>
    <w:uiPriority w:val="9"/>
    <w:rsid w:val="0020145E"/>
    <w:rPr>
      <w:rFonts w:ascii="Calibri" w:eastAsia="Times New Roman" w:hAnsi="Calibri" w:cs="Arial"/>
      <w:caps/>
      <w:spacing w:val="15"/>
      <w:sz w:val="20"/>
      <w:szCs w:val="20"/>
      <w:shd w:val="clear" w:color="auto" w:fill="D4EAF3"/>
      <w:lang w:eastAsia="el-G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5375"/>
    <w:rPr>
      <w:rFonts w:eastAsiaTheme="minorEastAsia"/>
      <w:caps/>
      <w:color w:val="276E8B" w:themeColor="accent1" w:themeShade="BF"/>
      <w:spacing w:val="10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5375"/>
    <w:rPr>
      <w:rFonts w:eastAsiaTheme="minorEastAsia"/>
      <w:caps/>
      <w:color w:val="276E8B" w:themeColor="accent1" w:themeShade="BF"/>
      <w:spacing w:val="1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5375"/>
    <w:rPr>
      <w:rFonts w:eastAsiaTheme="minorEastAsia"/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5375"/>
    <w:rPr>
      <w:rFonts w:eastAsiaTheme="minorEastAsia"/>
      <w:i/>
      <w:iCs/>
      <w:caps/>
      <w:spacing w:val="10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BA5375"/>
    <w:pPr>
      <w:spacing w:after="0" w:line="240" w:lineRule="auto"/>
    </w:pPr>
    <w:rPr>
      <w:rFonts w:eastAsiaTheme="minorEastAsia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BA5375"/>
  </w:style>
  <w:style w:type="table" w:customStyle="1" w:styleId="TableGrid11">
    <w:name w:val="Table Grid11"/>
    <w:basedOn w:val="TableNormal"/>
    <w:next w:val="TableGrid"/>
    <w:uiPriority w:val="39"/>
    <w:rsid w:val="00BA5375"/>
    <w:pPr>
      <w:spacing w:after="0" w:line="240" w:lineRule="auto"/>
    </w:pPr>
    <w:rPr>
      <w:rFonts w:eastAsiaTheme="minorEastAsia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Custom 1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B9C0AF3A2BEF4CB7CE574724D90167" ma:contentTypeVersion="6" ma:contentTypeDescription="Create a new document." ma:contentTypeScope="" ma:versionID="ca3e25a1388fa45fe5f1b971e24d3832">
  <xsd:schema xmlns:xsd="http://www.w3.org/2001/XMLSchema" xmlns:xs="http://www.w3.org/2001/XMLSchema" xmlns:p="http://schemas.microsoft.com/office/2006/metadata/properties" xmlns:ns2="83b1b37b-683d-4c6a-9e03-9d54a1b2f24b" xmlns:ns3="151a8f53-66b3-4ce8-bbd0-635be27fa0cb" targetNamespace="http://schemas.microsoft.com/office/2006/metadata/properties" ma:root="true" ma:fieldsID="b820548e50af4d3cad7b3a2213f11bc5" ns2:_="" ns3:_="">
    <xsd:import namespace="83b1b37b-683d-4c6a-9e03-9d54a1b2f24b"/>
    <xsd:import namespace="151a8f53-66b3-4ce8-bbd0-635be27fa0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1b37b-683d-4c6a-9e03-9d54a1b2f2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a8f53-66b3-4ce8-bbd0-635be27fa0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12423-F7B6-49BD-8743-72449EB04D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1b37b-683d-4c6a-9e03-9d54a1b2f24b"/>
    <ds:schemaRef ds:uri="151a8f53-66b3-4ce8-bbd0-635be27fa0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8CF38A-79A1-42BF-82A6-A3EC5C8048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7DE066-50A9-4EAE-BB59-AE9B60E978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D60CB14-42A8-46A5-A189-50D102B20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219</Words>
  <Characters>1320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Bank Pekao S.A.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Chorazy Miroslaw</dc:creator>
  <cp:keywords/>
  <dc:description/>
  <cp:lastModifiedBy>Lang, Julia Lea</cp:lastModifiedBy>
  <cp:revision>5</cp:revision>
  <dcterms:created xsi:type="dcterms:W3CDTF">2020-02-28T14:51:00Z</dcterms:created>
  <dcterms:modified xsi:type="dcterms:W3CDTF">2020-11-16T13:46:00Z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0x0101005DB9C0AF3A2BEF4CB7CE574724D90167</vt:lpwstr>
  </property>
</Properties>
</file>